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4A70" w14:textId="77777777" w:rsidR="00627BA1" w:rsidRDefault="006677F5">
      <w:pPr>
        <w:spacing w:before="66"/>
        <w:ind w:left="478" w:right="38"/>
        <w:jc w:val="both"/>
      </w:pPr>
      <w:r>
        <w:rPr>
          <w:b/>
          <w:sz w:val="24"/>
        </w:rPr>
        <w:t>Osnovna šola Rovte</w:t>
      </w:r>
      <w:r>
        <w:rPr>
          <w:b/>
          <w:spacing w:val="-57"/>
          <w:sz w:val="24"/>
        </w:rPr>
        <w:t xml:space="preserve"> </w:t>
      </w:r>
      <w:proofErr w:type="spellStart"/>
      <w:r>
        <w:t>Rovte</w:t>
      </w:r>
      <w:proofErr w:type="spellEnd"/>
      <w:r>
        <w:t xml:space="preserve"> 90a, 1373 Rovte</w:t>
      </w:r>
      <w:r>
        <w:rPr>
          <w:spacing w:val="-52"/>
        </w:rPr>
        <w:t xml:space="preserve"> </w:t>
      </w:r>
      <w:hyperlink r:id="rId8">
        <w:r>
          <w:t>www.osrovte.si</w:t>
        </w:r>
      </w:hyperlink>
    </w:p>
    <w:p w14:paraId="2E1A66A2" w14:textId="77777777" w:rsidR="00627BA1" w:rsidRDefault="006677F5">
      <w:pPr>
        <w:spacing w:line="251" w:lineRule="exact"/>
        <w:ind w:left="478"/>
        <w:jc w:val="both"/>
      </w:pPr>
      <w:r>
        <w:t>t</w:t>
      </w:r>
      <w:r>
        <w:t>el.</w:t>
      </w:r>
      <w:r>
        <w:t>:</w:t>
      </w:r>
      <w:r>
        <w:t>(01)</w:t>
      </w:r>
      <w:r>
        <w:rPr>
          <w:spacing w:val="-2"/>
        </w:rPr>
        <w:t xml:space="preserve"> </w:t>
      </w:r>
      <w:r>
        <w:t>750-30-24</w:t>
      </w:r>
    </w:p>
    <w:p w14:paraId="45E01451" w14:textId="77777777" w:rsidR="00627BA1" w:rsidRDefault="006677F5">
      <w:pPr>
        <w:pStyle w:val="Telobesedila"/>
        <w:rPr>
          <w:sz w:val="6"/>
        </w:rPr>
      </w:pPr>
      <w:r>
        <w:br w:type="column"/>
      </w:r>
    </w:p>
    <w:p w14:paraId="40783B7F" w14:textId="77777777" w:rsidR="00627BA1" w:rsidRDefault="006677F5">
      <w:pPr>
        <w:tabs>
          <w:tab w:val="left" w:pos="3175"/>
        </w:tabs>
        <w:ind w:left="681"/>
        <w:rPr>
          <w:sz w:val="20"/>
        </w:rPr>
      </w:pPr>
      <w:r w:rsidRPr="00FB6D05">
        <w:rPr>
          <w:rFonts w:ascii="Arial" w:hAnsi="Arial" w:cs="Arial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543FFADC" wp14:editId="3587B48C">
            <wp:simplePos x="0" y="0"/>
            <wp:positionH relativeFrom="column">
              <wp:posOffset>433070</wp:posOffset>
            </wp:positionH>
            <wp:positionV relativeFrom="paragraph">
              <wp:posOffset>635</wp:posOffset>
            </wp:positionV>
            <wp:extent cx="1047115" cy="833755"/>
            <wp:effectExtent l="19050" t="0" r="635" b="0"/>
            <wp:wrapTight wrapText="bothSides">
              <wp:wrapPolygon edited="0">
                <wp:start x="9431" y="0"/>
                <wp:lineTo x="3144" y="1974"/>
                <wp:lineTo x="0" y="6416"/>
                <wp:lineTo x="-393" y="15793"/>
                <wp:lineTo x="1572" y="21222"/>
                <wp:lineTo x="1965" y="21222"/>
                <wp:lineTo x="17683" y="21222"/>
                <wp:lineTo x="18076" y="21222"/>
                <wp:lineTo x="21613" y="16286"/>
                <wp:lineTo x="21613" y="11845"/>
                <wp:lineTo x="20041" y="7896"/>
                <wp:lineTo x="21613" y="4935"/>
                <wp:lineTo x="21220" y="3455"/>
                <wp:lineTo x="11396" y="0"/>
                <wp:lineTo x="9431" y="0"/>
              </wp:wrapPolygon>
            </wp:wrapTight>
            <wp:docPr id="8" name="Slika 8" descr="sonce_pr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nce_pra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5F8F4955" w14:textId="77777777" w:rsidR="00627BA1" w:rsidRDefault="00627BA1">
      <w:pPr>
        <w:pStyle w:val="Telobesedila"/>
        <w:rPr>
          <w:sz w:val="34"/>
        </w:rPr>
      </w:pPr>
    </w:p>
    <w:p w14:paraId="16FD25B0" w14:textId="77777777" w:rsidR="00627BA1" w:rsidRDefault="006677F5">
      <w:pPr>
        <w:pStyle w:val="Telobesedila"/>
        <w:rPr>
          <w:sz w:val="38"/>
        </w:rPr>
      </w:pPr>
      <w:r w:rsidRPr="00D67A0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870F7A" wp14:editId="27696B93">
            <wp:simplePos x="0" y="0"/>
            <wp:positionH relativeFrom="column">
              <wp:posOffset>2266950</wp:posOffset>
            </wp:positionH>
            <wp:positionV relativeFrom="paragraph">
              <wp:posOffset>41910</wp:posOffset>
            </wp:positionV>
            <wp:extent cx="1781175" cy="294005"/>
            <wp:effectExtent l="19050" t="0" r="9525" b="0"/>
            <wp:wrapSquare wrapText="bothSides"/>
            <wp:docPr id="2" name="Slika 4" descr="logo_kulturna_sola_transparent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_kulturna_sola_transparent copy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9B8252" w14:textId="77777777" w:rsidR="006677F5" w:rsidRDefault="006677F5">
      <w:pPr>
        <w:pStyle w:val="Naslov"/>
      </w:pPr>
    </w:p>
    <w:p w14:paraId="50E32BCD" w14:textId="77777777" w:rsidR="00627BA1" w:rsidRDefault="006677F5">
      <w:pPr>
        <w:pStyle w:val="Naslov"/>
      </w:pPr>
      <w:bookmarkStart w:id="0" w:name="_GoBack"/>
      <w:bookmarkEnd w:id="0"/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 L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E</w:t>
      </w:r>
    </w:p>
    <w:p w14:paraId="3614312A" w14:textId="77777777" w:rsidR="00627BA1" w:rsidRDefault="00627BA1">
      <w:pPr>
        <w:sectPr w:rsidR="00627BA1">
          <w:type w:val="continuous"/>
          <w:pgSz w:w="11910" w:h="16840"/>
          <w:pgMar w:top="620" w:right="1320" w:bottom="280" w:left="940" w:header="708" w:footer="708" w:gutter="0"/>
          <w:cols w:num="2" w:space="708" w:equalWidth="0">
            <w:col w:w="2549" w:space="869"/>
            <w:col w:w="6232"/>
          </w:cols>
        </w:sectPr>
      </w:pPr>
    </w:p>
    <w:p w14:paraId="3FAEDBFE" w14:textId="77777777" w:rsidR="00627BA1" w:rsidRDefault="00627BA1">
      <w:pPr>
        <w:pStyle w:val="Telobesedila"/>
        <w:rPr>
          <w:b/>
          <w:sz w:val="20"/>
        </w:rPr>
      </w:pPr>
    </w:p>
    <w:p w14:paraId="323A80E8" w14:textId="77777777" w:rsidR="00627BA1" w:rsidRDefault="00627BA1">
      <w:pPr>
        <w:pStyle w:val="Telobesedila"/>
        <w:spacing w:before="8"/>
        <w:rPr>
          <w:b/>
          <w:sz w:val="27"/>
        </w:rPr>
      </w:pPr>
    </w:p>
    <w:p w14:paraId="097011C3" w14:textId="77777777" w:rsidR="00627BA1" w:rsidRDefault="006677F5">
      <w:pPr>
        <w:pStyle w:val="Telobesedila"/>
        <w:tabs>
          <w:tab w:val="left" w:leader="dot" w:pos="8546"/>
        </w:tabs>
        <w:spacing w:before="89"/>
        <w:ind w:left="478"/>
      </w:pPr>
      <w:r>
        <w:t>Podpisani</w:t>
      </w:r>
      <w:r>
        <w:rPr>
          <w:spacing w:val="-5"/>
        </w:rPr>
        <w:t xml:space="preserve"> </w:t>
      </w:r>
      <w:r>
        <w:t>starš/skrbnik</w:t>
      </w:r>
      <w:r>
        <w:rPr>
          <w:spacing w:val="-4"/>
        </w:rPr>
        <w:t xml:space="preserve"> </w:t>
      </w:r>
      <w:r>
        <w:t>(plačnik</w:t>
      </w:r>
      <w:r>
        <w:rPr>
          <w:spacing w:val="-4"/>
        </w:rPr>
        <w:t xml:space="preserve"> </w:t>
      </w:r>
      <w:r>
        <w:t>računa)</w:t>
      </w:r>
      <w:r>
        <w:tab/>
        <w:t>otroka</w:t>
      </w:r>
    </w:p>
    <w:p w14:paraId="2B661246" w14:textId="77777777" w:rsidR="00627BA1" w:rsidRDefault="006677F5">
      <w:pPr>
        <w:pStyle w:val="Telobesedila"/>
        <w:spacing w:before="160"/>
        <w:ind w:left="478"/>
      </w:pPr>
      <w:r>
        <w:t>……………………………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razreda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otroka</w:t>
      </w:r>
      <w:r>
        <w:rPr>
          <w:spacing w:val="-2"/>
        </w:rPr>
        <w:t xml:space="preserve"> </w:t>
      </w:r>
      <w:r>
        <w:t>………………………...</w:t>
      </w:r>
    </w:p>
    <w:p w14:paraId="05D7D642" w14:textId="77777777" w:rsidR="00627BA1" w:rsidRDefault="006677F5">
      <w:pPr>
        <w:pStyle w:val="Telobesedila"/>
        <w:spacing w:before="163"/>
        <w:ind w:left="478"/>
      </w:pPr>
      <w:r>
        <w:t>……………………………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razreda in</w:t>
      </w:r>
      <w:r>
        <w:rPr>
          <w:spacing w:val="-1"/>
        </w:rPr>
        <w:t xml:space="preserve"> </w:t>
      </w:r>
      <w:r>
        <w:t>otroka</w:t>
      </w:r>
      <w:r>
        <w:rPr>
          <w:spacing w:val="-1"/>
        </w:rPr>
        <w:t xml:space="preserve"> </w:t>
      </w:r>
      <w:r>
        <w:t>…………………………</w:t>
      </w:r>
    </w:p>
    <w:p w14:paraId="444358C0" w14:textId="77777777" w:rsidR="00627BA1" w:rsidRDefault="006677F5">
      <w:pPr>
        <w:pStyle w:val="Telobesedila"/>
        <w:tabs>
          <w:tab w:val="left" w:leader="dot" w:pos="4603"/>
        </w:tabs>
        <w:spacing w:before="161"/>
        <w:ind w:left="478"/>
      </w:pPr>
      <w:r>
        <w:t>………..……………………iz</w:t>
      </w:r>
      <w:r>
        <w:tab/>
        <w:t>razreda</w:t>
      </w:r>
    </w:p>
    <w:p w14:paraId="66B08F1F" w14:textId="77777777" w:rsidR="00627BA1" w:rsidRDefault="006677F5">
      <w:pPr>
        <w:spacing w:before="160"/>
        <w:ind w:left="478" w:right="772"/>
        <w:rPr>
          <w:sz w:val="20"/>
        </w:rPr>
      </w:pPr>
      <w:r>
        <w:rPr>
          <w:b/>
          <w:sz w:val="28"/>
        </w:rPr>
        <w:t xml:space="preserve">želim, </w:t>
      </w:r>
      <w:r>
        <w:rPr>
          <w:sz w:val="28"/>
        </w:rPr>
        <w:t xml:space="preserve">da bi račune/položnice za prehrano in dejavnosti </w:t>
      </w:r>
      <w:r>
        <w:rPr>
          <w:b/>
          <w:sz w:val="28"/>
        </w:rPr>
        <w:t xml:space="preserve">plačeval/a: </w:t>
      </w:r>
      <w:r>
        <w:rPr>
          <w:sz w:val="20"/>
        </w:rPr>
        <w:t>(ustrezno</w:t>
      </w:r>
      <w:r>
        <w:rPr>
          <w:spacing w:val="-47"/>
          <w:sz w:val="20"/>
        </w:rPr>
        <w:t xml:space="preserve"> </w:t>
      </w:r>
      <w:r>
        <w:rPr>
          <w:sz w:val="20"/>
        </w:rPr>
        <w:t>označite):</w:t>
      </w:r>
    </w:p>
    <w:p w14:paraId="1E6F7C25" w14:textId="77777777" w:rsidR="00627BA1" w:rsidRDefault="00627BA1">
      <w:pPr>
        <w:pStyle w:val="Telobesedila"/>
      </w:pPr>
    </w:p>
    <w:p w14:paraId="35FA4FCA" w14:textId="77777777" w:rsidR="00627BA1" w:rsidRDefault="006677F5">
      <w:pPr>
        <w:pStyle w:val="Odstavekseznama"/>
        <w:numPr>
          <w:ilvl w:val="0"/>
          <w:numId w:val="1"/>
        </w:numPr>
        <w:tabs>
          <w:tab w:val="left" w:pos="479"/>
        </w:tabs>
        <w:spacing w:before="0" w:line="336" w:lineRule="auto"/>
        <w:ind w:right="378"/>
        <w:rPr>
          <w:sz w:val="28"/>
        </w:rPr>
      </w:pPr>
      <w:r>
        <w:rPr>
          <w:sz w:val="28"/>
        </w:rPr>
        <w:t xml:space="preserve">Preko </w:t>
      </w:r>
      <w:r>
        <w:rPr>
          <w:b/>
          <w:sz w:val="28"/>
        </w:rPr>
        <w:t>e-računa</w:t>
      </w:r>
      <w:r>
        <w:rPr>
          <w:sz w:val="28"/>
        </w:rPr>
        <w:t>, poslanega na osebni TRR št:</w:t>
      </w:r>
      <w:r>
        <w:rPr>
          <w:spacing w:val="1"/>
          <w:sz w:val="28"/>
        </w:rPr>
        <w:t xml:space="preserve"> </w:t>
      </w:r>
      <w:r>
        <w:rPr>
          <w:sz w:val="28"/>
        </w:rPr>
        <w:t>SI56……………………………………………..,</w:t>
      </w:r>
      <w:r>
        <w:rPr>
          <w:spacing w:val="-7"/>
          <w:sz w:val="28"/>
        </w:rPr>
        <w:t xml:space="preserve"> </w:t>
      </w:r>
      <w:r>
        <w:rPr>
          <w:sz w:val="28"/>
        </w:rPr>
        <w:t>moja</w:t>
      </w:r>
      <w:r>
        <w:rPr>
          <w:spacing w:val="-5"/>
          <w:sz w:val="28"/>
        </w:rPr>
        <w:t xml:space="preserve"> </w:t>
      </w:r>
      <w:r>
        <w:rPr>
          <w:sz w:val="28"/>
        </w:rPr>
        <w:t>davčna</w:t>
      </w:r>
      <w:r>
        <w:rPr>
          <w:spacing w:val="-5"/>
          <w:sz w:val="28"/>
        </w:rPr>
        <w:t xml:space="preserve"> </w:t>
      </w:r>
      <w:r>
        <w:rPr>
          <w:sz w:val="28"/>
        </w:rPr>
        <w:t>št…….……….</w:t>
      </w:r>
    </w:p>
    <w:p w14:paraId="5ED3C2A3" w14:textId="77777777" w:rsidR="00627BA1" w:rsidRDefault="006677F5">
      <w:pPr>
        <w:pStyle w:val="Odstavekseznama"/>
        <w:numPr>
          <w:ilvl w:val="0"/>
          <w:numId w:val="1"/>
        </w:numPr>
        <w:tabs>
          <w:tab w:val="left" w:pos="479"/>
        </w:tabs>
        <w:spacing w:line="336" w:lineRule="auto"/>
        <w:ind w:right="749"/>
        <w:rPr>
          <w:sz w:val="28"/>
        </w:rPr>
      </w:pPr>
      <w:r>
        <w:rPr>
          <w:sz w:val="28"/>
        </w:rPr>
        <w:t xml:space="preserve">Preko </w:t>
      </w:r>
      <w:r>
        <w:rPr>
          <w:b/>
          <w:sz w:val="28"/>
        </w:rPr>
        <w:t>SEPA direktne obremenitve (trajnik)</w:t>
      </w:r>
      <w:r>
        <w:rPr>
          <w:sz w:val="28"/>
        </w:rPr>
        <w:t>. Obrazec s podatki za SEPA</w:t>
      </w:r>
      <w:r>
        <w:rPr>
          <w:spacing w:val="-67"/>
          <w:sz w:val="28"/>
        </w:rPr>
        <w:t xml:space="preserve"> </w:t>
      </w:r>
      <w:r>
        <w:rPr>
          <w:sz w:val="28"/>
        </w:rPr>
        <w:t>direktno</w:t>
      </w:r>
      <w:r>
        <w:rPr>
          <w:spacing w:val="-4"/>
          <w:sz w:val="28"/>
        </w:rPr>
        <w:t xml:space="preserve"> </w:t>
      </w:r>
      <w:r>
        <w:rPr>
          <w:sz w:val="28"/>
        </w:rPr>
        <w:t>obremenitev</w:t>
      </w:r>
      <w:r>
        <w:rPr>
          <w:spacing w:val="-1"/>
          <w:sz w:val="28"/>
        </w:rPr>
        <w:t xml:space="preserve"> </w:t>
      </w:r>
      <w:r>
        <w:rPr>
          <w:sz w:val="28"/>
        </w:rPr>
        <w:t>računa</w:t>
      </w:r>
      <w:r>
        <w:rPr>
          <w:spacing w:val="-1"/>
          <w:sz w:val="28"/>
        </w:rPr>
        <w:t xml:space="preserve"> </w:t>
      </w:r>
      <w:r>
        <w:rPr>
          <w:sz w:val="28"/>
        </w:rPr>
        <w:t>prilagam</w:t>
      </w:r>
      <w:r>
        <w:rPr>
          <w:spacing w:val="-5"/>
          <w:sz w:val="28"/>
        </w:rPr>
        <w:t xml:space="preserve"> </w:t>
      </w:r>
      <w:r>
        <w:rPr>
          <w:sz w:val="28"/>
        </w:rPr>
        <w:t>temu soglasju</w:t>
      </w:r>
    </w:p>
    <w:p w14:paraId="7CDEC146" w14:textId="77777777" w:rsidR="00627BA1" w:rsidRDefault="006677F5">
      <w:pPr>
        <w:pStyle w:val="Odstavekseznama"/>
        <w:numPr>
          <w:ilvl w:val="0"/>
          <w:numId w:val="1"/>
        </w:numPr>
        <w:tabs>
          <w:tab w:val="left" w:pos="479"/>
          <w:tab w:val="left" w:pos="3797"/>
          <w:tab w:val="left" w:pos="8530"/>
          <w:tab w:val="left" w:pos="9544"/>
        </w:tabs>
        <w:spacing w:before="40" w:line="336" w:lineRule="auto"/>
        <w:ind w:right="99"/>
        <w:rPr>
          <w:sz w:val="28"/>
        </w:rPr>
      </w:pPr>
      <w:r>
        <w:rPr>
          <w:sz w:val="28"/>
        </w:rPr>
        <w:t>preko</w:t>
      </w:r>
      <w:r>
        <w:rPr>
          <w:spacing w:val="-2"/>
          <w:sz w:val="28"/>
        </w:rPr>
        <w:t xml:space="preserve"> </w:t>
      </w:r>
      <w:r>
        <w:rPr>
          <w:sz w:val="28"/>
        </w:rPr>
        <w:t>e-pošte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e-naslov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 davčna</w:t>
      </w:r>
      <w:r>
        <w:rPr>
          <w:spacing w:val="1"/>
          <w:sz w:val="28"/>
        </w:rPr>
        <w:t xml:space="preserve"> </w:t>
      </w:r>
      <w:r>
        <w:rPr>
          <w:sz w:val="28"/>
        </w:rPr>
        <w:t>številka</w:t>
      </w:r>
      <w:r>
        <w:rPr>
          <w:sz w:val="28"/>
          <w:u w:val="single"/>
        </w:rPr>
        <w:tab/>
      </w:r>
      <w:r>
        <w:rPr>
          <w:sz w:val="28"/>
        </w:rPr>
        <w:t>račun</w:t>
      </w:r>
      <w:r>
        <w:rPr>
          <w:spacing w:val="-3"/>
          <w:sz w:val="28"/>
        </w:rPr>
        <w:t xml:space="preserve"> </w:t>
      </w:r>
      <w:r>
        <w:rPr>
          <w:sz w:val="28"/>
        </w:rPr>
        <w:t>št.</w:t>
      </w:r>
      <w:r>
        <w:rPr>
          <w:spacing w:val="-4"/>
          <w:sz w:val="28"/>
        </w:rPr>
        <w:t xml:space="preserve"> </w:t>
      </w:r>
      <w:r>
        <w:rPr>
          <w:sz w:val="28"/>
        </w:rPr>
        <w:t>SI56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8A9A760" w14:textId="77777777" w:rsidR="00627BA1" w:rsidRDefault="006677F5">
      <w:pPr>
        <w:pStyle w:val="Odstavekseznama"/>
        <w:numPr>
          <w:ilvl w:val="0"/>
          <w:numId w:val="1"/>
        </w:numPr>
        <w:tabs>
          <w:tab w:val="left" w:pos="479"/>
        </w:tabs>
        <w:rPr>
          <w:sz w:val="28"/>
        </w:rPr>
      </w:pP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moji</w:t>
      </w:r>
      <w:r>
        <w:rPr>
          <w:spacing w:val="-3"/>
          <w:sz w:val="28"/>
        </w:rPr>
        <w:t xml:space="preserve"> </w:t>
      </w:r>
      <w:r>
        <w:rPr>
          <w:sz w:val="28"/>
        </w:rPr>
        <w:t>otroci</w:t>
      </w:r>
      <w:r>
        <w:rPr>
          <w:spacing w:val="-3"/>
          <w:sz w:val="28"/>
        </w:rPr>
        <w:t xml:space="preserve"> </w:t>
      </w:r>
      <w:r>
        <w:rPr>
          <w:sz w:val="28"/>
        </w:rPr>
        <w:t>prejemajo</w:t>
      </w:r>
      <w:r>
        <w:rPr>
          <w:spacing w:val="-3"/>
          <w:sz w:val="28"/>
        </w:rPr>
        <w:t xml:space="preserve"> </w:t>
      </w:r>
      <w:r>
        <w:rPr>
          <w:sz w:val="28"/>
        </w:rPr>
        <w:t>združeno</w:t>
      </w:r>
      <w:r>
        <w:rPr>
          <w:spacing w:val="-3"/>
          <w:sz w:val="28"/>
        </w:rPr>
        <w:t xml:space="preserve"> </w:t>
      </w:r>
      <w:r>
        <w:rPr>
          <w:sz w:val="28"/>
        </w:rPr>
        <w:t>položnico</w:t>
      </w:r>
    </w:p>
    <w:p w14:paraId="6F86B49C" w14:textId="77777777" w:rsidR="00627BA1" w:rsidRDefault="00627BA1">
      <w:pPr>
        <w:pStyle w:val="Telobesedila"/>
        <w:rPr>
          <w:sz w:val="32"/>
        </w:rPr>
      </w:pPr>
    </w:p>
    <w:p w14:paraId="1DCBC15B" w14:textId="77777777" w:rsidR="00627BA1" w:rsidRDefault="00627BA1">
      <w:pPr>
        <w:pStyle w:val="Telobesedila"/>
        <w:rPr>
          <w:sz w:val="32"/>
        </w:rPr>
      </w:pPr>
    </w:p>
    <w:p w14:paraId="2CC57D20" w14:textId="77777777" w:rsidR="00627BA1" w:rsidRDefault="00627BA1">
      <w:pPr>
        <w:pStyle w:val="Telobesedila"/>
        <w:spacing w:before="10"/>
        <w:rPr>
          <w:sz w:val="31"/>
        </w:rPr>
      </w:pPr>
    </w:p>
    <w:p w14:paraId="2F5E0FE4" w14:textId="77777777" w:rsidR="00627BA1" w:rsidRDefault="006677F5">
      <w:pPr>
        <w:pStyle w:val="Telobesedila"/>
        <w:tabs>
          <w:tab w:val="left" w:pos="6143"/>
        </w:tabs>
        <w:ind w:left="478"/>
      </w:pPr>
      <w:r>
        <w:t>Datum:</w:t>
      </w:r>
      <w:r>
        <w:tab/>
        <w:t>Podpis:</w:t>
      </w:r>
    </w:p>
    <w:p w14:paraId="46945A72" w14:textId="77777777" w:rsidR="00627BA1" w:rsidRDefault="00627BA1">
      <w:pPr>
        <w:pStyle w:val="Telobesedila"/>
        <w:rPr>
          <w:sz w:val="30"/>
        </w:rPr>
      </w:pPr>
    </w:p>
    <w:p w14:paraId="445E9F3B" w14:textId="77777777" w:rsidR="00627BA1" w:rsidRDefault="00627BA1">
      <w:pPr>
        <w:pStyle w:val="Telobesedila"/>
        <w:spacing w:before="1"/>
        <w:rPr>
          <w:sz w:val="26"/>
        </w:rPr>
      </w:pPr>
    </w:p>
    <w:p w14:paraId="7D0F6FC6" w14:textId="77777777" w:rsidR="00627BA1" w:rsidRDefault="006677F5">
      <w:pPr>
        <w:pStyle w:val="Telobesedila"/>
        <w:tabs>
          <w:tab w:val="left" w:pos="6143"/>
        </w:tabs>
        <w:spacing w:before="1"/>
        <w:ind w:left="478"/>
      </w:pPr>
      <w:r>
        <w:t>……………………………</w:t>
      </w:r>
      <w:r>
        <w:tab/>
        <w:t>………………………………</w:t>
      </w:r>
    </w:p>
    <w:sectPr w:rsidR="00627BA1">
      <w:type w:val="continuous"/>
      <w:pgSz w:w="11910" w:h="16840"/>
      <w:pgMar w:top="620" w:right="13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120A9"/>
    <w:multiLevelType w:val="hybridMultilevel"/>
    <w:tmpl w:val="6442B066"/>
    <w:lvl w:ilvl="0" w:tplc="AAE47314">
      <w:numFmt w:val="bullet"/>
      <w:lvlText w:val="o"/>
      <w:lvlJc w:val="left"/>
      <w:pPr>
        <w:ind w:left="478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sl-SI" w:eastAsia="en-US" w:bidi="ar-SA"/>
      </w:rPr>
    </w:lvl>
    <w:lvl w:ilvl="1" w:tplc="5A5032EA">
      <w:numFmt w:val="bullet"/>
      <w:lvlText w:val="•"/>
      <w:lvlJc w:val="left"/>
      <w:pPr>
        <w:ind w:left="1396" w:hanging="361"/>
      </w:pPr>
      <w:rPr>
        <w:rFonts w:hint="default"/>
        <w:lang w:val="sl-SI" w:eastAsia="en-US" w:bidi="ar-SA"/>
      </w:rPr>
    </w:lvl>
    <w:lvl w:ilvl="2" w:tplc="B5C60012">
      <w:numFmt w:val="bullet"/>
      <w:lvlText w:val="•"/>
      <w:lvlJc w:val="left"/>
      <w:pPr>
        <w:ind w:left="2313" w:hanging="361"/>
      </w:pPr>
      <w:rPr>
        <w:rFonts w:hint="default"/>
        <w:lang w:val="sl-SI" w:eastAsia="en-US" w:bidi="ar-SA"/>
      </w:rPr>
    </w:lvl>
    <w:lvl w:ilvl="3" w:tplc="185CEA3C">
      <w:numFmt w:val="bullet"/>
      <w:lvlText w:val="•"/>
      <w:lvlJc w:val="left"/>
      <w:pPr>
        <w:ind w:left="3229" w:hanging="361"/>
      </w:pPr>
      <w:rPr>
        <w:rFonts w:hint="default"/>
        <w:lang w:val="sl-SI" w:eastAsia="en-US" w:bidi="ar-SA"/>
      </w:rPr>
    </w:lvl>
    <w:lvl w:ilvl="4" w:tplc="B9AA32D6">
      <w:numFmt w:val="bullet"/>
      <w:lvlText w:val="•"/>
      <w:lvlJc w:val="left"/>
      <w:pPr>
        <w:ind w:left="4146" w:hanging="361"/>
      </w:pPr>
      <w:rPr>
        <w:rFonts w:hint="default"/>
        <w:lang w:val="sl-SI" w:eastAsia="en-US" w:bidi="ar-SA"/>
      </w:rPr>
    </w:lvl>
    <w:lvl w:ilvl="5" w:tplc="9D3C9B10">
      <w:numFmt w:val="bullet"/>
      <w:lvlText w:val="•"/>
      <w:lvlJc w:val="left"/>
      <w:pPr>
        <w:ind w:left="5063" w:hanging="361"/>
      </w:pPr>
      <w:rPr>
        <w:rFonts w:hint="default"/>
        <w:lang w:val="sl-SI" w:eastAsia="en-US" w:bidi="ar-SA"/>
      </w:rPr>
    </w:lvl>
    <w:lvl w:ilvl="6" w:tplc="1FF8C960">
      <w:numFmt w:val="bullet"/>
      <w:lvlText w:val="•"/>
      <w:lvlJc w:val="left"/>
      <w:pPr>
        <w:ind w:left="5979" w:hanging="361"/>
      </w:pPr>
      <w:rPr>
        <w:rFonts w:hint="default"/>
        <w:lang w:val="sl-SI" w:eastAsia="en-US" w:bidi="ar-SA"/>
      </w:rPr>
    </w:lvl>
    <w:lvl w:ilvl="7" w:tplc="1C26672C">
      <w:numFmt w:val="bullet"/>
      <w:lvlText w:val="•"/>
      <w:lvlJc w:val="left"/>
      <w:pPr>
        <w:ind w:left="6896" w:hanging="361"/>
      </w:pPr>
      <w:rPr>
        <w:rFonts w:hint="default"/>
        <w:lang w:val="sl-SI" w:eastAsia="en-US" w:bidi="ar-SA"/>
      </w:rPr>
    </w:lvl>
    <w:lvl w:ilvl="8" w:tplc="75B87744">
      <w:numFmt w:val="bullet"/>
      <w:lvlText w:val="•"/>
      <w:lvlJc w:val="left"/>
      <w:pPr>
        <w:ind w:left="7813" w:hanging="361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A1"/>
    <w:rsid w:val="00627BA1"/>
    <w:rsid w:val="006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5DBF"/>
  <w15:docId w15:val="{9BDFAEB5-CDF6-43EF-B84C-FCD156A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8"/>
      <w:szCs w:val="28"/>
    </w:rPr>
  </w:style>
  <w:style w:type="paragraph" w:styleId="Naslov">
    <w:name w:val="Title"/>
    <w:basedOn w:val="Navaden"/>
    <w:uiPriority w:val="10"/>
    <w:qFormat/>
    <w:pPr>
      <w:ind w:left="478"/>
    </w:pPr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  <w:pPr>
      <w:spacing w:before="42"/>
      <w:ind w:left="478" w:hanging="361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rovte.si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CEA176.22B0865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5F0B6C4BD0940A9B8246779F77BF7" ma:contentTypeVersion="16" ma:contentTypeDescription="Ustvari nov dokument." ma:contentTypeScope="" ma:versionID="a299949345a8cb84128bba515cee3dc7">
  <xsd:schema xmlns:xsd="http://www.w3.org/2001/XMLSchema" xmlns:xs="http://www.w3.org/2001/XMLSchema" xmlns:p="http://schemas.microsoft.com/office/2006/metadata/properties" xmlns:ns3="6ded3ea7-6f9f-474b-9606-f0ced15d9f44" xmlns:ns4="8bdd8e80-99dd-4c07-99ff-8bc87f0ee4b8" targetNamespace="http://schemas.microsoft.com/office/2006/metadata/properties" ma:root="true" ma:fieldsID="ca6040a89e7605f14de43a38a2fa7155" ns3:_="" ns4:_="">
    <xsd:import namespace="6ded3ea7-6f9f-474b-9606-f0ced15d9f44"/>
    <xsd:import namespace="8bdd8e80-99dd-4c07-99ff-8bc87f0ee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3ea7-6f9f-474b-9606-f0ced15d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8e80-99dd-4c07-99ff-8bc87f0ee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d3ea7-6f9f-474b-9606-f0ced15d9f44" xsi:nil="true"/>
  </documentManagement>
</p:properties>
</file>

<file path=customXml/itemProps1.xml><?xml version="1.0" encoding="utf-8"?>
<ds:datastoreItem xmlns:ds="http://schemas.openxmlformats.org/officeDocument/2006/customXml" ds:itemID="{506B946A-75C1-4D0B-8E53-1168113CB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d3ea7-6f9f-474b-9606-f0ced15d9f44"/>
    <ds:schemaRef ds:uri="8bdd8e80-99dd-4c07-99ff-8bc87f0ee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B78B8-A44A-4FC0-9F09-D686BF56E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E518F-0870-45CA-BE91-66B137277C9E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ded3ea7-6f9f-474b-9606-f0ced15d9f44"/>
    <ds:schemaRef ds:uri="8bdd8e80-99dd-4c07-99ff-8bc87f0ee4b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Aleksandra Urbas</cp:lastModifiedBy>
  <cp:revision>2</cp:revision>
  <dcterms:created xsi:type="dcterms:W3CDTF">2024-09-18T05:43:00Z</dcterms:created>
  <dcterms:modified xsi:type="dcterms:W3CDTF">2024-09-18T05:43:00Z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ContentTypeId">
    <vt:lpwstr>0x010100C835F0B6C4BD0940A9B8246779F77BF7</vt:lpwstr>
  </property>
</Properties>
</file>